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EA2F" w14:textId="23337153" w:rsidR="0033005A" w:rsidRDefault="00642026">
      <w:pPr>
        <w:tabs>
          <w:tab w:val="left" w:pos="4968"/>
        </w:tabs>
        <w:spacing w:before="71" w:line="270" w:lineRule="exact"/>
        <w:textAlignment w:val="baseline"/>
        <w:rPr>
          <w:rFonts w:ascii="Arial Narrow" w:eastAsia="Arial Narrow" w:hAnsi="Arial Narrow"/>
          <w:b/>
          <w:color w:val="000000"/>
          <w:sz w:val="24"/>
          <w:lang w:val="de-DE"/>
        </w:rPr>
      </w:pPr>
      <w:r>
        <w:rPr>
          <w:rFonts w:ascii="Arial Narrow" w:eastAsia="Arial Narrow" w:hAnsi="Arial Narrow"/>
          <w:b/>
          <w:color w:val="000000"/>
          <w:sz w:val="24"/>
          <w:lang w:val="de-DE"/>
        </w:rPr>
        <w:t>Landesbetrieb Forst Brandenburg</w:t>
      </w:r>
      <w:r>
        <w:rPr>
          <w:rFonts w:ascii="Arial Narrow" w:eastAsia="Arial Narrow" w:hAnsi="Arial Narrow"/>
          <w:b/>
          <w:color w:val="000000"/>
          <w:sz w:val="24"/>
          <w:lang w:val="de-DE"/>
        </w:rPr>
        <w:tab/>
        <w:t>V</w:t>
      </w:r>
      <w:r w:rsidR="0080342F">
        <w:rPr>
          <w:rFonts w:ascii="Arial Narrow" w:eastAsia="Arial Narrow" w:hAnsi="Arial Narrow"/>
          <w:b/>
          <w:color w:val="000000"/>
          <w:sz w:val="24"/>
          <w:lang w:val="de-DE"/>
        </w:rPr>
        <w:t>ergabenummer: LFB-2026</w:t>
      </w:r>
      <w:r w:rsidR="00AF53E8" w:rsidRPr="00FA3479">
        <w:rPr>
          <w:rFonts w:ascii="Arial Narrow" w:hAnsi="Arial Narrow" w:cs="Arial"/>
          <w:b/>
          <w:sz w:val="24"/>
          <w:szCs w:val="24"/>
        </w:rPr>
        <w:t>-026300-0</w:t>
      </w:r>
      <w:r w:rsidR="00AF53E8">
        <w:rPr>
          <w:rFonts w:ascii="Arial Narrow" w:hAnsi="Arial Narrow" w:cs="Arial"/>
          <w:b/>
          <w:sz w:val="24"/>
          <w:szCs w:val="24"/>
        </w:rPr>
        <w:t>5</w:t>
      </w:r>
    </w:p>
    <w:p w14:paraId="70CBCA23" w14:textId="77777777" w:rsidR="0033005A" w:rsidRDefault="00642026">
      <w:pPr>
        <w:spacing w:before="59" w:line="269" w:lineRule="exact"/>
        <w:textAlignment w:val="baseline"/>
        <w:rPr>
          <w:rFonts w:ascii="Arial Narrow" w:eastAsia="Arial Narrow" w:hAnsi="Arial Narrow"/>
          <w:b/>
          <w:color w:val="000000"/>
          <w:sz w:val="24"/>
          <w:lang w:val="de-DE"/>
        </w:rPr>
      </w:pPr>
      <w:r>
        <w:rPr>
          <w:rFonts w:ascii="Arial Narrow" w:eastAsia="Arial Narrow" w:hAnsi="Arial Narrow"/>
          <w:b/>
          <w:color w:val="000000"/>
          <w:sz w:val="24"/>
          <w:lang w:val="de-DE"/>
        </w:rPr>
        <w:t>Forstbetrieb Peitz</w:t>
      </w:r>
    </w:p>
    <w:p w14:paraId="5516A257" w14:textId="77777777" w:rsidR="0033005A" w:rsidRDefault="00642026">
      <w:pPr>
        <w:spacing w:before="49" w:line="269" w:lineRule="exact"/>
        <w:textAlignment w:val="baseline"/>
        <w:rPr>
          <w:rFonts w:ascii="Arial Narrow" w:eastAsia="Arial Narrow" w:hAnsi="Arial Narrow"/>
          <w:b/>
          <w:color w:val="000000"/>
          <w:sz w:val="24"/>
          <w:lang w:val="de-DE"/>
        </w:rPr>
      </w:pPr>
      <w:r>
        <w:rPr>
          <w:rFonts w:ascii="Arial Narrow" w:eastAsia="Arial Narrow" w:hAnsi="Arial Narrow"/>
          <w:b/>
          <w:color w:val="000000"/>
          <w:sz w:val="24"/>
          <w:lang w:val="de-DE"/>
        </w:rPr>
        <w:t>August-Bebel-Straße 27</w:t>
      </w:r>
    </w:p>
    <w:p w14:paraId="605EC6BC" w14:textId="77777777" w:rsidR="0033005A" w:rsidRDefault="00642026">
      <w:pPr>
        <w:spacing w:before="52" w:line="269" w:lineRule="exact"/>
        <w:textAlignment w:val="baseline"/>
        <w:rPr>
          <w:rFonts w:ascii="Arial Narrow" w:eastAsia="Arial Narrow" w:hAnsi="Arial Narrow"/>
          <w:b/>
          <w:color w:val="000000"/>
          <w:sz w:val="24"/>
          <w:lang w:val="de-DE"/>
        </w:rPr>
      </w:pPr>
      <w:r>
        <w:rPr>
          <w:rFonts w:ascii="Arial Narrow" w:eastAsia="Arial Narrow" w:hAnsi="Arial Narrow"/>
          <w:b/>
          <w:color w:val="000000"/>
          <w:sz w:val="24"/>
          <w:lang w:val="de-DE"/>
        </w:rPr>
        <w:t>03185 Peitz</w:t>
      </w:r>
    </w:p>
    <w:p w14:paraId="25BD89D2" w14:textId="77777777" w:rsidR="00AF53E8" w:rsidRDefault="00AF53E8">
      <w:pPr>
        <w:spacing w:before="52" w:line="269" w:lineRule="exact"/>
        <w:textAlignment w:val="baseline"/>
        <w:rPr>
          <w:rFonts w:ascii="Arial Narrow" w:eastAsia="Arial Narrow" w:hAnsi="Arial Narrow"/>
          <w:b/>
          <w:color w:val="000000"/>
          <w:sz w:val="24"/>
          <w:lang w:val="de-DE"/>
        </w:rPr>
      </w:pPr>
    </w:p>
    <w:p w14:paraId="51F4D7F8" w14:textId="00D30A14" w:rsidR="0033005A" w:rsidRPr="00702D91" w:rsidRDefault="00AF53E8" w:rsidP="00702D91">
      <w:pPr>
        <w:spacing w:after="200" w:line="276" w:lineRule="auto"/>
        <w:rPr>
          <w:rFonts w:ascii="Arial Narrow" w:eastAsia="Calibri" w:hAnsi="Arial Narrow" w:cs="Arial"/>
          <w:b/>
          <w:sz w:val="24"/>
          <w:szCs w:val="24"/>
          <w:u w:val="single"/>
          <w:lang w:val="de-DE"/>
        </w:rPr>
      </w:pPr>
      <w:r w:rsidRPr="00AF53E8">
        <w:rPr>
          <w:rFonts w:ascii="Arial Narrow" w:eastAsia="Calibri" w:hAnsi="Arial Narrow" w:cs="Arial"/>
          <w:b/>
          <w:sz w:val="24"/>
          <w:szCs w:val="24"/>
          <w:u w:val="single"/>
          <w:lang w:val="de-DE"/>
        </w:rPr>
        <w:t xml:space="preserve">Leistungsbeschreibung Los </w:t>
      </w:r>
      <w:r w:rsidR="00967A88">
        <w:rPr>
          <w:rFonts w:ascii="Arial Narrow" w:eastAsia="Calibri" w:hAnsi="Arial Narrow" w:cs="Arial"/>
          <w:b/>
          <w:sz w:val="24"/>
          <w:szCs w:val="24"/>
          <w:u w:val="single"/>
          <w:lang w:val="de-DE"/>
        </w:rPr>
        <w:t>4.2</w:t>
      </w:r>
      <w:r w:rsidR="00702D91">
        <w:rPr>
          <w:rFonts w:ascii="Arial Narrow" w:eastAsia="Calibri" w:hAnsi="Arial Narrow" w:cs="Arial"/>
          <w:b/>
          <w:sz w:val="24"/>
          <w:szCs w:val="24"/>
          <w:u w:val="single"/>
          <w:lang w:val="de-DE"/>
        </w:rPr>
        <w:br/>
      </w:r>
      <w:r w:rsidR="00702D91">
        <w:rPr>
          <w:rFonts w:ascii="Arial Narrow" w:eastAsia="Calibri" w:hAnsi="Arial Narrow" w:cs="Arial"/>
          <w:b/>
          <w:sz w:val="24"/>
          <w:szCs w:val="24"/>
          <w:u w:val="single"/>
          <w:lang w:val="de-DE"/>
        </w:rPr>
        <w:br/>
      </w:r>
      <w:r w:rsidRPr="00702D91">
        <w:rPr>
          <w:rFonts w:ascii="Arial Narrow" w:hAnsi="Arial Narrow" w:cs="Arial"/>
          <w:b/>
          <w:u w:val="single"/>
        </w:rPr>
        <w:t xml:space="preserve">Art der </w:t>
      </w:r>
      <w:proofErr w:type="spellStart"/>
      <w:r w:rsidRPr="00702D91">
        <w:rPr>
          <w:rFonts w:ascii="Arial Narrow" w:hAnsi="Arial Narrow" w:cs="Arial"/>
          <w:b/>
          <w:u w:val="single"/>
        </w:rPr>
        <w:t>Maßnahme</w:t>
      </w:r>
      <w:proofErr w:type="spellEnd"/>
      <w:r w:rsidRPr="00702D91">
        <w:rPr>
          <w:rFonts w:ascii="Arial Narrow" w:hAnsi="Arial Narrow" w:cs="Arial"/>
          <w:b/>
          <w:u w:val="single"/>
        </w:rPr>
        <w:t xml:space="preserve">: </w:t>
      </w:r>
      <w:r w:rsidR="00642026" w:rsidRPr="00702D91">
        <w:rPr>
          <w:rFonts w:ascii="Arial Narrow" w:eastAsia="Arial Narrow" w:hAnsi="Arial Narrow"/>
          <w:b/>
          <w:color w:val="000000"/>
          <w:u w:val="single"/>
          <w:lang w:val="de-DE"/>
        </w:rPr>
        <w:t xml:space="preserve">Zaunabbau </w:t>
      </w:r>
      <w:r w:rsidRPr="00702D91">
        <w:rPr>
          <w:rFonts w:ascii="Arial Narrow" w:eastAsia="Arial Narrow" w:hAnsi="Arial Narrow"/>
          <w:b/>
          <w:color w:val="000000"/>
          <w:u w:val="single"/>
          <w:lang w:val="de-DE"/>
        </w:rPr>
        <w:t xml:space="preserve">Revier </w:t>
      </w:r>
      <w:proofErr w:type="spellStart"/>
      <w:r w:rsidRPr="00702D91">
        <w:rPr>
          <w:rFonts w:ascii="Arial Narrow" w:eastAsia="Arial Narrow" w:hAnsi="Arial Narrow"/>
          <w:b/>
          <w:color w:val="000000"/>
          <w:u w:val="single"/>
          <w:lang w:val="de-DE"/>
        </w:rPr>
        <w:t>Kleinsee</w:t>
      </w:r>
      <w:proofErr w:type="spellEnd"/>
      <w:r w:rsidR="00702D91">
        <w:rPr>
          <w:rFonts w:ascii="Arial Narrow" w:eastAsia="Calibri" w:hAnsi="Arial Narrow" w:cs="Arial"/>
          <w:b/>
          <w:sz w:val="24"/>
          <w:szCs w:val="24"/>
          <w:u w:val="single"/>
          <w:lang w:val="de-DE"/>
        </w:rPr>
        <w:br/>
      </w:r>
      <w:r w:rsidR="00642026" w:rsidRPr="00702D91">
        <w:rPr>
          <w:rFonts w:ascii="Arial Narrow" w:eastAsia="Arial Narrow" w:hAnsi="Arial Narrow"/>
          <w:color w:val="000000"/>
          <w:lang w:val="de-DE"/>
        </w:rPr>
        <w:t xml:space="preserve">Der Forstbetrieb Peitz beabsichtigt in den Revier </w:t>
      </w:r>
      <w:proofErr w:type="spellStart"/>
      <w:r w:rsidR="00642026" w:rsidRPr="00702D91">
        <w:rPr>
          <w:rFonts w:ascii="Arial Narrow" w:eastAsia="Arial Narrow" w:hAnsi="Arial Narrow"/>
          <w:color w:val="000000"/>
          <w:lang w:val="de-DE"/>
        </w:rPr>
        <w:t>Kleinsee</w:t>
      </w:r>
      <w:proofErr w:type="spellEnd"/>
      <w:r w:rsidR="00642026" w:rsidRPr="00702D91">
        <w:rPr>
          <w:rFonts w:ascii="Arial Narrow" w:eastAsia="Arial Narrow" w:hAnsi="Arial Narrow"/>
          <w:color w:val="000000"/>
          <w:lang w:val="de-DE"/>
        </w:rPr>
        <w:t xml:space="preserve"> insgesamt 1.570 </w:t>
      </w:r>
      <w:proofErr w:type="spellStart"/>
      <w:r w:rsidR="00642026" w:rsidRPr="00702D91">
        <w:rPr>
          <w:rFonts w:ascii="Arial Narrow" w:eastAsia="Arial Narrow" w:hAnsi="Arial Narrow"/>
          <w:color w:val="000000"/>
          <w:lang w:val="de-DE"/>
        </w:rPr>
        <w:t>lfdm</w:t>
      </w:r>
      <w:proofErr w:type="spellEnd"/>
      <w:r w:rsidR="00642026" w:rsidRPr="00702D91">
        <w:rPr>
          <w:rFonts w:ascii="Arial Narrow" w:eastAsia="Arial Narrow" w:hAnsi="Arial Narrow"/>
          <w:color w:val="000000"/>
          <w:lang w:val="de-DE"/>
        </w:rPr>
        <w:t xml:space="preserve"> die Leistung, Zaunabbau, zu vergeben.</w:t>
      </w:r>
    </w:p>
    <w:tbl>
      <w:tblPr>
        <w:tblW w:w="0" w:type="auto"/>
        <w:tblInd w:w="20" w:type="dxa"/>
        <w:tblLayout w:type="fixed"/>
        <w:tblCellMar>
          <w:left w:w="0" w:type="dxa"/>
          <w:right w:w="0" w:type="dxa"/>
        </w:tblCellMar>
        <w:tblLook w:val="0000" w:firstRow="0" w:lastRow="0" w:firstColumn="0" w:lastColumn="0" w:noHBand="0" w:noVBand="0"/>
      </w:tblPr>
      <w:tblGrid>
        <w:gridCol w:w="1699"/>
        <w:gridCol w:w="1920"/>
        <w:gridCol w:w="2323"/>
      </w:tblGrid>
      <w:tr w:rsidR="0033005A" w:rsidRPr="00702D91" w14:paraId="54C3A84C" w14:textId="77777777">
        <w:trPr>
          <w:trHeight w:hRule="exact" w:val="298"/>
        </w:trPr>
        <w:tc>
          <w:tcPr>
            <w:tcW w:w="1699" w:type="dxa"/>
            <w:tcBorders>
              <w:top w:val="single" w:sz="4" w:space="0" w:color="000000"/>
              <w:left w:val="single" w:sz="4" w:space="0" w:color="000000"/>
              <w:bottom w:val="single" w:sz="4" w:space="0" w:color="000000"/>
              <w:right w:val="single" w:sz="4" w:space="0" w:color="000000"/>
            </w:tcBorders>
            <w:vAlign w:val="center"/>
          </w:tcPr>
          <w:p w14:paraId="390E2886" w14:textId="77777777" w:rsidR="0033005A" w:rsidRPr="00702D91" w:rsidRDefault="00642026">
            <w:pPr>
              <w:spacing w:line="262" w:lineRule="exact"/>
              <w:ind w:left="120"/>
              <w:textAlignment w:val="baseline"/>
              <w:rPr>
                <w:rFonts w:ascii="Arial Narrow" w:eastAsia="Arial Narrow" w:hAnsi="Arial Narrow"/>
                <w:b/>
                <w:color w:val="000000"/>
                <w:lang w:val="de-DE"/>
              </w:rPr>
            </w:pPr>
            <w:r w:rsidRPr="00702D91">
              <w:rPr>
                <w:rFonts w:ascii="Arial Narrow" w:eastAsia="Arial Narrow" w:hAnsi="Arial Narrow"/>
                <w:b/>
                <w:color w:val="000000"/>
                <w:lang w:val="de-DE"/>
              </w:rPr>
              <w:t>Revier</w:t>
            </w:r>
          </w:p>
        </w:tc>
        <w:tc>
          <w:tcPr>
            <w:tcW w:w="1920" w:type="dxa"/>
            <w:tcBorders>
              <w:top w:val="single" w:sz="4" w:space="0" w:color="000000"/>
              <w:left w:val="single" w:sz="4" w:space="0" w:color="000000"/>
              <w:bottom w:val="single" w:sz="4" w:space="0" w:color="000000"/>
              <w:right w:val="single" w:sz="4" w:space="0" w:color="000000"/>
            </w:tcBorders>
            <w:vAlign w:val="center"/>
          </w:tcPr>
          <w:p w14:paraId="6F3577F1" w14:textId="77777777" w:rsidR="0033005A" w:rsidRPr="00702D91" w:rsidRDefault="00642026">
            <w:pPr>
              <w:spacing w:line="267" w:lineRule="exact"/>
              <w:ind w:left="740"/>
              <w:textAlignment w:val="baseline"/>
              <w:rPr>
                <w:rFonts w:ascii="Arial Narrow" w:eastAsia="Arial Narrow" w:hAnsi="Arial Narrow"/>
                <w:b/>
                <w:color w:val="000000"/>
                <w:lang w:val="de-DE"/>
              </w:rPr>
            </w:pPr>
            <w:r w:rsidRPr="00702D91">
              <w:rPr>
                <w:rFonts w:ascii="Arial Narrow" w:eastAsia="Arial Narrow" w:hAnsi="Arial Narrow"/>
                <w:b/>
                <w:color w:val="000000"/>
                <w:lang w:val="de-DE"/>
              </w:rPr>
              <w:t>Abt.</w:t>
            </w:r>
          </w:p>
        </w:tc>
        <w:tc>
          <w:tcPr>
            <w:tcW w:w="2323" w:type="dxa"/>
            <w:tcBorders>
              <w:top w:val="single" w:sz="4" w:space="0" w:color="000000"/>
              <w:left w:val="single" w:sz="4" w:space="0" w:color="000000"/>
              <w:bottom w:val="single" w:sz="4" w:space="0" w:color="000000"/>
              <w:right w:val="single" w:sz="4" w:space="0" w:color="000000"/>
            </w:tcBorders>
            <w:vAlign w:val="center"/>
          </w:tcPr>
          <w:p w14:paraId="71473B87" w14:textId="77777777" w:rsidR="0033005A" w:rsidRPr="00702D91" w:rsidRDefault="00642026">
            <w:pPr>
              <w:spacing w:line="273" w:lineRule="exact"/>
              <w:ind w:left="105"/>
              <w:textAlignment w:val="baseline"/>
              <w:rPr>
                <w:rFonts w:ascii="Arial Narrow" w:eastAsia="Arial Narrow" w:hAnsi="Arial Narrow"/>
                <w:b/>
                <w:color w:val="000000"/>
                <w:lang w:val="de-DE"/>
              </w:rPr>
            </w:pPr>
            <w:r w:rsidRPr="00702D91">
              <w:rPr>
                <w:rFonts w:ascii="Arial Narrow" w:eastAsia="Arial Narrow" w:hAnsi="Arial Narrow"/>
                <w:b/>
                <w:color w:val="000000"/>
                <w:lang w:val="de-DE"/>
              </w:rPr>
              <w:t xml:space="preserve">Zaunlänge in </w:t>
            </w:r>
            <w:proofErr w:type="spellStart"/>
            <w:r w:rsidRPr="00702D91">
              <w:rPr>
                <w:rFonts w:ascii="Arial Narrow" w:eastAsia="Arial Narrow" w:hAnsi="Arial Narrow"/>
                <w:b/>
                <w:color w:val="000000"/>
                <w:lang w:val="de-DE"/>
              </w:rPr>
              <w:t>lfdm</w:t>
            </w:r>
            <w:proofErr w:type="spellEnd"/>
          </w:p>
        </w:tc>
      </w:tr>
      <w:tr w:rsidR="0033005A" w:rsidRPr="00702D91" w14:paraId="33E815BE" w14:textId="77777777">
        <w:trPr>
          <w:trHeight w:hRule="exact" w:val="288"/>
        </w:trPr>
        <w:tc>
          <w:tcPr>
            <w:tcW w:w="1699" w:type="dxa"/>
            <w:tcBorders>
              <w:top w:val="single" w:sz="4" w:space="0" w:color="000000"/>
              <w:left w:val="single" w:sz="4" w:space="0" w:color="000000"/>
              <w:bottom w:val="single" w:sz="4" w:space="0" w:color="000000"/>
              <w:right w:val="single" w:sz="4" w:space="0" w:color="000000"/>
            </w:tcBorders>
            <w:vAlign w:val="center"/>
          </w:tcPr>
          <w:p w14:paraId="711C47FE" w14:textId="77777777" w:rsidR="0033005A" w:rsidRPr="00702D91" w:rsidRDefault="00642026">
            <w:pPr>
              <w:spacing w:line="262" w:lineRule="exact"/>
              <w:ind w:left="120"/>
              <w:textAlignment w:val="baseline"/>
              <w:rPr>
                <w:rFonts w:ascii="Arial Narrow" w:eastAsia="Arial Narrow" w:hAnsi="Arial Narrow"/>
                <w:color w:val="000000"/>
                <w:lang w:val="de-DE"/>
              </w:rPr>
            </w:pPr>
            <w:proofErr w:type="spellStart"/>
            <w:r w:rsidRPr="00702D91">
              <w:rPr>
                <w:rFonts w:ascii="Arial Narrow" w:eastAsia="Arial Narrow" w:hAnsi="Arial Narrow"/>
                <w:color w:val="000000"/>
                <w:lang w:val="de-DE"/>
              </w:rPr>
              <w:t>Kleinsee</w:t>
            </w:r>
            <w:proofErr w:type="spellEnd"/>
          </w:p>
        </w:tc>
        <w:tc>
          <w:tcPr>
            <w:tcW w:w="1920" w:type="dxa"/>
            <w:tcBorders>
              <w:top w:val="single" w:sz="4" w:space="0" w:color="000000"/>
              <w:left w:val="single" w:sz="4" w:space="0" w:color="000000"/>
              <w:bottom w:val="single" w:sz="4" w:space="0" w:color="000000"/>
              <w:right w:val="single" w:sz="4" w:space="0" w:color="000000"/>
            </w:tcBorders>
            <w:vAlign w:val="center"/>
          </w:tcPr>
          <w:p w14:paraId="6502DA0D" w14:textId="77777777" w:rsidR="0033005A" w:rsidRPr="00702D91" w:rsidRDefault="00642026">
            <w:pPr>
              <w:spacing w:line="265" w:lineRule="exact"/>
              <w:ind w:left="110"/>
              <w:textAlignment w:val="baseline"/>
              <w:rPr>
                <w:rFonts w:ascii="Arial Narrow" w:eastAsia="Arial Narrow" w:hAnsi="Arial Narrow"/>
                <w:color w:val="000000"/>
                <w:lang w:val="de-DE"/>
              </w:rPr>
            </w:pPr>
            <w:r w:rsidRPr="00702D91">
              <w:rPr>
                <w:rFonts w:ascii="Arial Narrow" w:eastAsia="Arial Narrow" w:hAnsi="Arial Narrow"/>
                <w:color w:val="000000"/>
                <w:lang w:val="de-DE"/>
              </w:rPr>
              <w:t>78a1</w:t>
            </w:r>
          </w:p>
        </w:tc>
        <w:tc>
          <w:tcPr>
            <w:tcW w:w="2323" w:type="dxa"/>
            <w:tcBorders>
              <w:top w:val="single" w:sz="4" w:space="0" w:color="000000"/>
              <w:left w:val="single" w:sz="4" w:space="0" w:color="000000"/>
              <w:bottom w:val="single" w:sz="4" w:space="0" w:color="000000"/>
              <w:right w:val="single" w:sz="4" w:space="0" w:color="000000"/>
            </w:tcBorders>
            <w:vAlign w:val="center"/>
          </w:tcPr>
          <w:p w14:paraId="39740B73" w14:textId="77777777" w:rsidR="0033005A" w:rsidRPr="00702D91" w:rsidRDefault="00642026">
            <w:pPr>
              <w:spacing w:after="1" w:line="270" w:lineRule="exact"/>
              <w:ind w:left="105"/>
              <w:textAlignment w:val="baseline"/>
              <w:rPr>
                <w:rFonts w:ascii="Arial Narrow" w:eastAsia="Arial Narrow" w:hAnsi="Arial Narrow"/>
                <w:color w:val="000000"/>
                <w:lang w:val="de-DE"/>
              </w:rPr>
            </w:pPr>
            <w:r w:rsidRPr="00702D91">
              <w:rPr>
                <w:rFonts w:ascii="Arial Narrow" w:eastAsia="Arial Narrow" w:hAnsi="Arial Narrow"/>
                <w:color w:val="000000"/>
                <w:lang w:val="de-DE"/>
              </w:rPr>
              <w:t>310</w:t>
            </w:r>
          </w:p>
        </w:tc>
      </w:tr>
      <w:tr w:rsidR="0033005A" w:rsidRPr="00702D91" w14:paraId="77455439" w14:textId="77777777">
        <w:trPr>
          <w:trHeight w:hRule="exact" w:val="288"/>
        </w:trPr>
        <w:tc>
          <w:tcPr>
            <w:tcW w:w="1699" w:type="dxa"/>
            <w:tcBorders>
              <w:top w:val="single" w:sz="4" w:space="0" w:color="000000"/>
              <w:left w:val="single" w:sz="4" w:space="0" w:color="000000"/>
              <w:bottom w:val="single" w:sz="4" w:space="0" w:color="000000"/>
              <w:right w:val="single" w:sz="4" w:space="0" w:color="000000"/>
            </w:tcBorders>
          </w:tcPr>
          <w:p w14:paraId="6996E121" w14:textId="77777777" w:rsidR="0033005A" w:rsidRPr="00702D91" w:rsidRDefault="00642026">
            <w:pPr>
              <w:textAlignment w:val="baseline"/>
              <w:rPr>
                <w:rFonts w:ascii="Arial Narrow" w:eastAsia="Arial Narrow" w:hAnsi="Arial Narrow"/>
                <w:color w:val="000000"/>
                <w:lang w:val="de-DE"/>
              </w:rPr>
            </w:pPr>
            <w:r w:rsidRPr="00702D91">
              <w:rPr>
                <w:rFonts w:ascii="Arial Narrow" w:eastAsia="Arial Narrow" w:hAnsi="Arial Narrow"/>
                <w:color w:val="000000"/>
                <w:lang w:val="de-DE"/>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14:paraId="5C479749" w14:textId="77777777" w:rsidR="0033005A" w:rsidRPr="00702D91" w:rsidRDefault="00642026">
            <w:pPr>
              <w:spacing w:line="267" w:lineRule="exact"/>
              <w:ind w:left="110"/>
              <w:textAlignment w:val="baseline"/>
              <w:rPr>
                <w:rFonts w:ascii="Arial Narrow" w:eastAsia="Arial Narrow" w:hAnsi="Arial Narrow"/>
                <w:color w:val="000000"/>
                <w:lang w:val="de-DE"/>
              </w:rPr>
            </w:pPr>
            <w:r w:rsidRPr="00702D91">
              <w:rPr>
                <w:rFonts w:ascii="Arial Narrow" w:eastAsia="Arial Narrow" w:hAnsi="Arial Narrow"/>
                <w:color w:val="000000"/>
                <w:lang w:val="de-DE"/>
              </w:rPr>
              <w:t>77a4+5</w:t>
            </w:r>
          </w:p>
        </w:tc>
        <w:tc>
          <w:tcPr>
            <w:tcW w:w="2323" w:type="dxa"/>
            <w:tcBorders>
              <w:top w:val="single" w:sz="4" w:space="0" w:color="000000"/>
              <w:left w:val="single" w:sz="4" w:space="0" w:color="000000"/>
              <w:bottom w:val="single" w:sz="4" w:space="0" w:color="000000"/>
              <w:right w:val="single" w:sz="4" w:space="0" w:color="000000"/>
            </w:tcBorders>
            <w:vAlign w:val="center"/>
          </w:tcPr>
          <w:p w14:paraId="4183C5BA" w14:textId="77777777" w:rsidR="0033005A" w:rsidRPr="00702D91" w:rsidRDefault="00642026">
            <w:pPr>
              <w:spacing w:line="270" w:lineRule="exact"/>
              <w:ind w:left="105"/>
              <w:textAlignment w:val="baseline"/>
              <w:rPr>
                <w:rFonts w:ascii="Arial Narrow" w:eastAsia="Arial Narrow" w:hAnsi="Arial Narrow"/>
                <w:color w:val="000000"/>
                <w:lang w:val="de-DE"/>
              </w:rPr>
            </w:pPr>
            <w:r w:rsidRPr="00702D91">
              <w:rPr>
                <w:rFonts w:ascii="Arial Narrow" w:eastAsia="Arial Narrow" w:hAnsi="Arial Narrow"/>
                <w:color w:val="000000"/>
                <w:lang w:val="de-DE"/>
              </w:rPr>
              <w:t>730</w:t>
            </w:r>
          </w:p>
        </w:tc>
      </w:tr>
      <w:tr w:rsidR="0033005A" w:rsidRPr="00702D91" w14:paraId="0D0AECA7" w14:textId="77777777">
        <w:trPr>
          <w:trHeight w:hRule="exact" w:val="283"/>
        </w:trPr>
        <w:tc>
          <w:tcPr>
            <w:tcW w:w="1699" w:type="dxa"/>
            <w:tcBorders>
              <w:top w:val="single" w:sz="4" w:space="0" w:color="000000"/>
              <w:left w:val="single" w:sz="4" w:space="0" w:color="000000"/>
              <w:bottom w:val="single" w:sz="4" w:space="0" w:color="000000"/>
              <w:right w:val="single" w:sz="4" w:space="0" w:color="000000"/>
            </w:tcBorders>
          </w:tcPr>
          <w:p w14:paraId="39BCFEE0" w14:textId="77777777" w:rsidR="0033005A" w:rsidRPr="00702D91" w:rsidRDefault="00642026">
            <w:pPr>
              <w:textAlignment w:val="baseline"/>
              <w:rPr>
                <w:rFonts w:ascii="Arial Narrow" w:eastAsia="Arial Narrow" w:hAnsi="Arial Narrow"/>
                <w:color w:val="000000"/>
                <w:lang w:val="de-DE"/>
              </w:rPr>
            </w:pPr>
            <w:r w:rsidRPr="00702D91">
              <w:rPr>
                <w:rFonts w:ascii="Arial Narrow" w:eastAsia="Arial Narrow" w:hAnsi="Arial Narrow"/>
                <w:color w:val="000000"/>
                <w:lang w:val="de-DE"/>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14:paraId="228AAE12" w14:textId="77777777" w:rsidR="0033005A" w:rsidRPr="00702D91" w:rsidRDefault="00642026">
            <w:pPr>
              <w:spacing w:line="267" w:lineRule="exact"/>
              <w:ind w:left="110"/>
              <w:textAlignment w:val="baseline"/>
              <w:rPr>
                <w:rFonts w:ascii="Arial Narrow" w:eastAsia="Arial Narrow" w:hAnsi="Arial Narrow"/>
                <w:color w:val="000000"/>
                <w:lang w:val="de-DE"/>
              </w:rPr>
            </w:pPr>
            <w:r w:rsidRPr="00702D91">
              <w:rPr>
                <w:rFonts w:ascii="Arial Narrow" w:eastAsia="Arial Narrow" w:hAnsi="Arial Narrow"/>
                <w:color w:val="000000"/>
                <w:lang w:val="de-DE"/>
              </w:rPr>
              <w:t>127a4</w:t>
            </w:r>
          </w:p>
        </w:tc>
        <w:tc>
          <w:tcPr>
            <w:tcW w:w="2323" w:type="dxa"/>
            <w:tcBorders>
              <w:top w:val="single" w:sz="4" w:space="0" w:color="000000"/>
              <w:left w:val="single" w:sz="4" w:space="0" w:color="000000"/>
              <w:bottom w:val="single" w:sz="4" w:space="0" w:color="000000"/>
              <w:right w:val="single" w:sz="4" w:space="0" w:color="000000"/>
            </w:tcBorders>
            <w:vAlign w:val="center"/>
          </w:tcPr>
          <w:p w14:paraId="3D44A216" w14:textId="77777777" w:rsidR="0033005A" w:rsidRPr="00702D91" w:rsidRDefault="00642026">
            <w:pPr>
              <w:spacing w:after="1" w:line="270" w:lineRule="exact"/>
              <w:ind w:left="105"/>
              <w:textAlignment w:val="baseline"/>
              <w:rPr>
                <w:rFonts w:ascii="Arial Narrow" w:eastAsia="Arial Narrow" w:hAnsi="Arial Narrow"/>
                <w:color w:val="000000"/>
                <w:lang w:val="de-DE"/>
              </w:rPr>
            </w:pPr>
            <w:r w:rsidRPr="00702D91">
              <w:rPr>
                <w:rFonts w:ascii="Arial Narrow" w:eastAsia="Arial Narrow" w:hAnsi="Arial Narrow"/>
                <w:color w:val="000000"/>
                <w:lang w:val="de-DE"/>
              </w:rPr>
              <w:t>530</w:t>
            </w:r>
          </w:p>
        </w:tc>
      </w:tr>
      <w:tr w:rsidR="0033005A" w:rsidRPr="00702D91" w14:paraId="6F896013" w14:textId="77777777">
        <w:trPr>
          <w:trHeight w:hRule="exact" w:val="298"/>
        </w:trPr>
        <w:tc>
          <w:tcPr>
            <w:tcW w:w="1699" w:type="dxa"/>
            <w:tcBorders>
              <w:top w:val="single" w:sz="4" w:space="0" w:color="000000"/>
              <w:left w:val="single" w:sz="4" w:space="0" w:color="000000"/>
              <w:bottom w:val="single" w:sz="4" w:space="0" w:color="000000"/>
              <w:right w:val="single" w:sz="4" w:space="0" w:color="000000"/>
            </w:tcBorders>
          </w:tcPr>
          <w:p w14:paraId="77258128" w14:textId="77777777" w:rsidR="0033005A" w:rsidRPr="00702D91" w:rsidRDefault="00642026">
            <w:pPr>
              <w:textAlignment w:val="baseline"/>
              <w:rPr>
                <w:rFonts w:ascii="Arial Narrow" w:eastAsia="Arial Narrow" w:hAnsi="Arial Narrow"/>
                <w:color w:val="000000"/>
                <w:lang w:val="de-DE"/>
              </w:rPr>
            </w:pPr>
            <w:r w:rsidRPr="00702D91">
              <w:rPr>
                <w:rFonts w:ascii="Arial Narrow" w:eastAsia="Arial Narrow" w:hAnsi="Arial Narrow"/>
                <w:color w:val="000000"/>
                <w:lang w:val="de-DE"/>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14:paraId="74D8C819" w14:textId="77777777" w:rsidR="0033005A" w:rsidRPr="00702D91" w:rsidRDefault="00642026">
            <w:pPr>
              <w:spacing w:after="18" w:line="269" w:lineRule="exact"/>
              <w:ind w:left="110"/>
              <w:textAlignment w:val="baseline"/>
              <w:rPr>
                <w:rFonts w:ascii="Arial Narrow" w:eastAsia="Arial Narrow" w:hAnsi="Arial Narrow"/>
                <w:b/>
                <w:color w:val="000000"/>
                <w:lang w:val="de-DE"/>
              </w:rPr>
            </w:pPr>
            <w:r w:rsidRPr="00702D91">
              <w:rPr>
                <w:rFonts w:ascii="Arial Narrow" w:eastAsia="Arial Narrow" w:hAnsi="Arial Narrow"/>
                <w:b/>
                <w:color w:val="000000"/>
                <w:lang w:val="de-DE"/>
              </w:rPr>
              <w:t>Gesamt</w:t>
            </w:r>
          </w:p>
        </w:tc>
        <w:tc>
          <w:tcPr>
            <w:tcW w:w="2323" w:type="dxa"/>
            <w:tcBorders>
              <w:top w:val="single" w:sz="4" w:space="0" w:color="000000"/>
              <w:left w:val="single" w:sz="4" w:space="0" w:color="000000"/>
              <w:bottom w:val="single" w:sz="4" w:space="0" w:color="000000"/>
              <w:right w:val="single" w:sz="4" w:space="0" w:color="000000"/>
            </w:tcBorders>
            <w:vAlign w:val="center"/>
          </w:tcPr>
          <w:p w14:paraId="3B816EED" w14:textId="77777777" w:rsidR="0033005A" w:rsidRPr="00702D91" w:rsidRDefault="00642026">
            <w:pPr>
              <w:spacing w:after="21" w:line="269" w:lineRule="exact"/>
              <w:ind w:left="105"/>
              <w:textAlignment w:val="baseline"/>
              <w:rPr>
                <w:rFonts w:ascii="Arial Narrow" w:eastAsia="Arial Narrow" w:hAnsi="Arial Narrow"/>
                <w:b/>
                <w:color w:val="000000"/>
                <w:lang w:val="de-DE"/>
              </w:rPr>
            </w:pPr>
            <w:r w:rsidRPr="00702D91">
              <w:rPr>
                <w:rFonts w:ascii="Arial Narrow" w:eastAsia="Arial Narrow" w:hAnsi="Arial Narrow"/>
                <w:b/>
                <w:color w:val="000000"/>
                <w:lang w:val="de-DE"/>
              </w:rPr>
              <w:t xml:space="preserve">1570 </w:t>
            </w:r>
            <w:proofErr w:type="spellStart"/>
            <w:r w:rsidRPr="00702D91">
              <w:rPr>
                <w:rFonts w:ascii="Arial Narrow" w:eastAsia="Arial Narrow" w:hAnsi="Arial Narrow"/>
                <w:b/>
                <w:color w:val="000000"/>
                <w:lang w:val="de-DE"/>
              </w:rPr>
              <w:t>lfdm</w:t>
            </w:r>
            <w:proofErr w:type="spellEnd"/>
          </w:p>
        </w:tc>
      </w:tr>
    </w:tbl>
    <w:p w14:paraId="04379AEA" w14:textId="77777777" w:rsidR="0033005A" w:rsidRPr="00702D91" w:rsidRDefault="0033005A">
      <w:pPr>
        <w:spacing w:after="300" w:line="20" w:lineRule="exact"/>
      </w:pPr>
    </w:p>
    <w:p w14:paraId="643EA699" w14:textId="77777777" w:rsidR="0033005A" w:rsidRPr="00702D91" w:rsidRDefault="00642026">
      <w:pPr>
        <w:spacing w:before="6" w:line="274" w:lineRule="exact"/>
        <w:textAlignment w:val="baseline"/>
        <w:rPr>
          <w:rFonts w:ascii="Arial Narrow" w:eastAsia="Arial Narrow" w:hAnsi="Arial Narrow"/>
          <w:b/>
          <w:color w:val="000000"/>
          <w:spacing w:val="-3"/>
          <w:u w:val="single"/>
          <w:lang w:val="de-DE"/>
        </w:rPr>
      </w:pPr>
      <w:r w:rsidRPr="00702D91">
        <w:rPr>
          <w:rFonts w:ascii="Arial Narrow" w:eastAsia="Arial Narrow" w:hAnsi="Arial Narrow"/>
          <w:b/>
          <w:color w:val="000000"/>
          <w:spacing w:val="-3"/>
          <w:u w:val="single"/>
          <w:lang w:val="de-DE"/>
        </w:rPr>
        <w:t xml:space="preserve">Zaunmaterial: </w:t>
      </w:r>
    </w:p>
    <w:p w14:paraId="528A2023" w14:textId="77777777" w:rsidR="0033005A" w:rsidRPr="00702D91" w:rsidRDefault="00642026">
      <w:pPr>
        <w:spacing w:line="315" w:lineRule="exact"/>
        <w:ind w:right="288"/>
        <w:textAlignment w:val="baseline"/>
        <w:rPr>
          <w:rFonts w:ascii="Arial Narrow" w:eastAsia="Arial Narrow" w:hAnsi="Arial Narrow"/>
          <w:color w:val="000000"/>
          <w:lang w:val="de-DE"/>
        </w:rPr>
      </w:pPr>
      <w:r w:rsidRPr="00702D91">
        <w:rPr>
          <w:rFonts w:ascii="Arial Narrow" w:eastAsia="Arial Narrow" w:hAnsi="Arial Narrow"/>
          <w:color w:val="000000"/>
          <w:lang w:val="de-DE"/>
        </w:rPr>
        <w:t>Verbaut wurde Knotengeflecht- Wildschutzzaun 200/25/15/M mit Z-Profil- Pfählen Z 2500. Drahtverbindung mittels Patent-Rapido-Schnellverbindern. Als Eck/Stützpfähle wurden Eichen- oder Robinienpfähle verwendet.</w:t>
      </w:r>
    </w:p>
    <w:p w14:paraId="17FFAF6A" w14:textId="77777777" w:rsidR="0033005A" w:rsidRPr="00702D91" w:rsidRDefault="00642026">
      <w:pPr>
        <w:spacing w:before="46" w:line="274" w:lineRule="exact"/>
        <w:textAlignment w:val="baseline"/>
        <w:rPr>
          <w:rFonts w:ascii="Arial Narrow" w:eastAsia="Arial Narrow" w:hAnsi="Arial Narrow"/>
          <w:b/>
          <w:color w:val="000000"/>
          <w:spacing w:val="-2"/>
          <w:u w:val="single"/>
          <w:lang w:val="de-DE"/>
        </w:rPr>
      </w:pPr>
      <w:r w:rsidRPr="00702D91">
        <w:rPr>
          <w:rFonts w:ascii="Arial Narrow" w:eastAsia="Arial Narrow" w:hAnsi="Arial Narrow"/>
          <w:b/>
          <w:color w:val="000000"/>
          <w:spacing w:val="-2"/>
          <w:u w:val="single"/>
          <w:lang w:val="de-DE"/>
        </w:rPr>
        <w:t xml:space="preserve">Leistungsbeschreibung: </w:t>
      </w:r>
    </w:p>
    <w:p w14:paraId="46F94109" w14:textId="76F8EEF7" w:rsidR="0033005A" w:rsidRPr="00702D91" w:rsidRDefault="00642026">
      <w:pPr>
        <w:spacing w:line="316" w:lineRule="exact"/>
        <w:textAlignment w:val="baseline"/>
        <w:rPr>
          <w:rFonts w:ascii="Arial Narrow" w:eastAsia="Arial Narrow" w:hAnsi="Arial Narrow"/>
          <w:color w:val="000000"/>
          <w:lang w:val="de-DE"/>
        </w:rPr>
      </w:pPr>
      <w:r w:rsidRPr="00702D91">
        <w:rPr>
          <w:rFonts w:ascii="Arial Narrow" w:eastAsia="Arial Narrow" w:hAnsi="Arial Narrow"/>
          <w:color w:val="000000"/>
          <w:lang w:val="de-DE"/>
        </w:rPr>
        <w:t xml:space="preserve">Rückbau des gesamten Knotengeflecht-Wildschutzzaunes inklusive eventuell vorhandener Eichen- und Robinienpfähle. Das Knotengeflecht ist maschinell aufzuwickeln und gemeinsam mit den Z-Pfählen für den Auftraggeber zum </w:t>
      </w:r>
      <w:r w:rsidRPr="00702D91">
        <w:rPr>
          <w:rFonts w:ascii="Arial Narrow" w:eastAsia="Arial Narrow" w:hAnsi="Arial Narrow"/>
          <w:b/>
          <w:color w:val="000000"/>
          <w:lang w:val="de-DE"/>
        </w:rPr>
        <w:t xml:space="preserve">Forsthof Tauer, Forstbaumschule Nr.2, 03197 Jänschwalde OT Drewitz </w:t>
      </w:r>
      <w:r w:rsidRPr="00702D91">
        <w:rPr>
          <w:rFonts w:ascii="Arial Narrow" w:eastAsia="Arial Narrow" w:hAnsi="Arial Narrow"/>
          <w:color w:val="000000"/>
          <w:lang w:val="de-DE"/>
        </w:rPr>
        <w:t>zu transportieren. Anfallende Metall- und Holzreste sind fachgerecht zu entsorgen. Es verbleiben keine Metall/</w:t>
      </w:r>
      <w:r w:rsidR="00CD1C1F">
        <w:rPr>
          <w:rFonts w:ascii="Arial Narrow" w:eastAsia="Arial Narrow" w:hAnsi="Arial Narrow"/>
          <w:color w:val="000000"/>
          <w:lang w:val="de-DE"/>
        </w:rPr>
        <w:t xml:space="preserve"> </w:t>
      </w:r>
      <w:r w:rsidRPr="00702D91">
        <w:rPr>
          <w:rFonts w:ascii="Arial Narrow" w:eastAsia="Arial Narrow" w:hAnsi="Arial Narrow"/>
          <w:color w:val="000000"/>
          <w:lang w:val="de-DE"/>
        </w:rPr>
        <w:t>Zaunreste im Wald!</w:t>
      </w:r>
    </w:p>
    <w:p w14:paraId="6340D3B4" w14:textId="77777777" w:rsidR="0033005A" w:rsidRPr="00702D91" w:rsidRDefault="00642026">
      <w:pPr>
        <w:spacing w:before="1" w:line="319" w:lineRule="exact"/>
        <w:ind w:right="792"/>
        <w:textAlignment w:val="baseline"/>
        <w:rPr>
          <w:rFonts w:ascii="Arial Narrow" w:eastAsia="Arial Narrow" w:hAnsi="Arial Narrow"/>
          <w:color w:val="000000"/>
          <w:lang w:val="de-DE"/>
        </w:rPr>
      </w:pPr>
      <w:r w:rsidRPr="00702D91">
        <w:rPr>
          <w:rFonts w:ascii="Arial Narrow" w:eastAsia="Arial Narrow" w:hAnsi="Arial Narrow"/>
          <w:color w:val="000000"/>
          <w:lang w:val="de-DE"/>
        </w:rPr>
        <w:t xml:space="preserve">Noch verwertbare Z-Profil Stahlpfähle Z 2500, sowie aufgewickeltes Knotengeflecht-Wild-Zaun 200/25/10 wird auf dem Forsthof eingelagert. Schrottentsorgung auf den Forsthof möglich. </w:t>
      </w:r>
      <w:r w:rsidRPr="00702D91">
        <w:rPr>
          <w:rFonts w:ascii="Arial Narrow" w:eastAsia="Arial Narrow" w:hAnsi="Arial Narrow"/>
          <w:b/>
          <w:color w:val="000000"/>
          <w:u w:val="single"/>
          <w:lang w:val="de-DE"/>
        </w:rPr>
        <w:t xml:space="preserve">Ausführungszeitraum </w:t>
      </w:r>
    </w:p>
    <w:p w14:paraId="49068DA3" w14:textId="77777777" w:rsidR="0033005A" w:rsidRPr="00702D91" w:rsidRDefault="00642026">
      <w:pPr>
        <w:spacing w:before="42" w:line="270" w:lineRule="exact"/>
        <w:textAlignment w:val="baseline"/>
        <w:rPr>
          <w:rFonts w:ascii="Arial Narrow" w:eastAsia="Arial Narrow" w:hAnsi="Arial Narrow"/>
          <w:color w:val="000000"/>
          <w:lang w:val="de-DE"/>
        </w:rPr>
      </w:pPr>
      <w:r w:rsidRPr="00702D91">
        <w:rPr>
          <w:rFonts w:ascii="Arial Narrow" w:eastAsia="Arial Narrow" w:hAnsi="Arial Narrow"/>
          <w:color w:val="000000"/>
          <w:lang w:val="de-DE"/>
        </w:rPr>
        <w:t>Nach Auftragserteilung bis 30.08.2026</w:t>
      </w:r>
    </w:p>
    <w:p w14:paraId="1B74799D" w14:textId="032AD4E7" w:rsidR="0033005A" w:rsidRPr="00702D91" w:rsidRDefault="00642026">
      <w:pPr>
        <w:spacing w:line="317" w:lineRule="exact"/>
        <w:ind w:right="72"/>
        <w:textAlignment w:val="baseline"/>
        <w:rPr>
          <w:rFonts w:ascii="Arial Narrow" w:eastAsia="Arial Narrow" w:hAnsi="Arial Narrow"/>
          <w:color w:val="000000"/>
          <w:lang w:val="de-DE"/>
        </w:rPr>
      </w:pPr>
      <w:r w:rsidRPr="00702D91">
        <w:rPr>
          <w:rFonts w:ascii="Arial Narrow" w:eastAsia="Arial Narrow" w:hAnsi="Arial Narrow"/>
          <w:color w:val="000000"/>
          <w:lang w:val="de-DE"/>
        </w:rPr>
        <w:t>Grundsätzlich muss von den eingesetzten Mitarbeitern der Beginn der Arbeit, mögliche Unterbrechungen von mehr als einem Arbeitstag, sowie den Abschluss der Arbeiten unverzüglich dem Revierleiter angezeigt werden. Nach Abschluss der Arbeit wird ein Abnahmeprotokoll durch den Re</w:t>
      </w:r>
      <w:r w:rsidR="009B7335">
        <w:rPr>
          <w:rFonts w:ascii="Arial Narrow" w:eastAsia="Arial Narrow" w:hAnsi="Arial Narrow"/>
          <w:color w:val="000000"/>
          <w:lang w:val="de-DE"/>
        </w:rPr>
        <w:t>vier</w:t>
      </w:r>
      <w:r w:rsidRPr="00702D91">
        <w:rPr>
          <w:rFonts w:ascii="Arial Narrow" w:eastAsia="Arial Narrow" w:hAnsi="Arial Narrow"/>
          <w:color w:val="000000"/>
          <w:lang w:val="de-DE"/>
        </w:rPr>
        <w:t>fö</w:t>
      </w:r>
      <w:r w:rsidR="009B7335">
        <w:rPr>
          <w:rFonts w:ascii="Arial Narrow" w:eastAsia="Arial Narrow" w:hAnsi="Arial Narrow"/>
          <w:color w:val="000000"/>
          <w:lang w:val="de-DE"/>
        </w:rPr>
        <w:t>rster</w:t>
      </w:r>
      <w:r w:rsidRPr="00702D91">
        <w:rPr>
          <w:rFonts w:ascii="Arial Narrow" w:eastAsia="Arial Narrow" w:hAnsi="Arial Narrow"/>
          <w:color w:val="000000"/>
          <w:lang w:val="de-DE"/>
        </w:rPr>
        <w:t>. erstellt. Und dieses bildet die Grundlage für die Ausstellung der Rechnung. Nicht abgenommene Arbeiten werden nicht vergütet.</w:t>
      </w:r>
    </w:p>
    <w:p w14:paraId="5E6A35E1" w14:textId="77777777" w:rsidR="0033005A" w:rsidRPr="00702D91" w:rsidRDefault="00642026">
      <w:pPr>
        <w:spacing w:before="44" w:line="272" w:lineRule="exact"/>
        <w:textAlignment w:val="baseline"/>
        <w:rPr>
          <w:rFonts w:ascii="Arial Narrow" w:eastAsia="Arial Narrow" w:hAnsi="Arial Narrow"/>
          <w:color w:val="000000"/>
          <w:spacing w:val="-3"/>
          <w:lang w:val="de-DE"/>
        </w:rPr>
      </w:pPr>
      <w:r w:rsidRPr="00702D91">
        <w:rPr>
          <w:rFonts w:ascii="Arial Narrow" w:eastAsia="Arial Narrow" w:hAnsi="Arial Narrow"/>
          <w:color w:val="000000"/>
          <w:spacing w:val="-3"/>
          <w:lang w:val="de-DE"/>
        </w:rPr>
        <w:t>Einsatz von KWF —geprüfter Körperschutzausrüstung und — Technik.</w:t>
      </w:r>
    </w:p>
    <w:p w14:paraId="2BA1DB45" w14:textId="77777777" w:rsidR="0033005A" w:rsidRPr="00702D91" w:rsidRDefault="00642026">
      <w:pPr>
        <w:spacing w:line="318" w:lineRule="exact"/>
        <w:ind w:right="144"/>
        <w:textAlignment w:val="baseline"/>
        <w:rPr>
          <w:rFonts w:ascii="Arial Narrow" w:eastAsia="Arial Narrow" w:hAnsi="Arial Narrow"/>
          <w:color w:val="000000"/>
          <w:lang w:val="de-DE"/>
        </w:rPr>
      </w:pPr>
      <w:r w:rsidRPr="00702D91">
        <w:rPr>
          <w:rFonts w:ascii="Arial Narrow" w:eastAsia="Arial Narrow" w:hAnsi="Arial Narrow"/>
          <w:color w:val="000000"/>
          <w:lang w:val="de-DE"/>
        </w:rPr>
        <w:t>Es muss ein gültiges PEFC Deutschland anerkanntes Zertifikat für Waldarbeit und Maschineneinsatz vorliegen.</w:t>
      </w:r>
    </w:p>
    <w:p w14:paraId="7B65BA6F" w14:textId="77777777" w:rsidR="0033005A" w:rsidRPr="00702D91" w:rsidRDefault="00642026">
      <w:pPr>
        <w:spacing w:before="46" w:line="270" w:lineRule="exact"/>
        <w:textAlignment w:val="baseline"/>
        <w:rPr>
          <w:rFonts w:ascii="Arial Narrow" w:eastAsia="Arial Narrow" w:hAnsi="Arial Narrow"/>
          <w:color w:val="000000"/>
          <w:lang w:val="de-DE"/>
        </w:rPr>
      </w:pPr>
      <w:r w:rsidRPr="00702D91">
        <w:rPr>
          <w:rFonts w:ascii="Arial Narrow" w:eastAsia="Arial Narrow" w:hAnsi="Arial Narrow"/>
          <w:color w:val="000000"/>
          <w:lang w:val="de-DE"/>
        </w:rPr>
        <w:t>Einhaltung der Sonn- und Feiertagsruhe.</w:t>
      </w:r>
    </w:p>
    <w:p w14:paraId="08AE2266" w14:textId="53CEA267" w:rsidR="0033005A" w:rsidRDefault="00642026">
      <w:pPr>
        <w:spacing w:before="368" w:line="272" w:lineRule="exact"/>
        <w:textAlignment w:val="baseline"/>
        <w:rPr>
          <w:rFonts w:ascii="Arial Narrow" w:eastAsia="Arial Narrow" w:hAnsi="Arial Narrow"/>
          <w:color w:val="000000"/>
          <w:lang w:val="de-DE"/>
        </w:rPr>
      </w:pPr>
      <w:r w:rsidRPr="00702D91">
        <w:rPr>
          <w:rFonts w:ascii="Arial Narrow" w:eastAsia="Arial Narrow" w:hAnsi="Arial Narrow"/>
          <w:color w:val="000000"/>
          <w:lang w:val="de-DE"/>
        </w:rPr>
        <w:t>Übersichtskarte liegt bei.</w:t>
      </w:r>
      <w:r w:rsidR="00702D91">
        <w:rPr>
          <w:rFonts w:ascii="Arial Narrow" w:eastAsia="Arial Narrow" w:hAnsi="Arial Narrow"/>
          <w:color w:val="000000"/>
          <w:lang w:val="de-DE"/>
        </w:rPr>
        <w:br/>
      </w:r>
    </w:p>
    <w:p w14:paraId="66250587" w14:textId="09549741" w:rsidR="00702D91" w:rsidRDefault="00702D91" w:rsidP="00702D91">
      <w:pPr>
        <w:spacing w:line="276" w:lineRule="auto"/>
        <w:rPr>
          <w:rFonts w:ascii="Arial Narrow" w:eastAsia="Calibri" w:hAnsi="Arial Narrow" w:cs="Arial"/>
          <w:bCs/>
          <w:lang w:val="de-DE"/>
        </w:rPr>
      </w:pPr>
      <w:r w:rsidRPr="00702D91">
        <w:rPr>
          <w:rFonts w:ascii="Arial Narrow" w:eastAsia="Calibri" w:hAnsi="Arial Narrow" w:cs="Arial"/>
          <w:bCs/>
          <w:lang w:val="de-DE"/>
        </w:rPr>
        <w:t xml:space="preserve">Das Preisangebot erfolgt über das Formular Bietererklärung Los </w:t>
      </w:r>
      <w:r w:rsidR="00967A88">
        <w:rPr>
          <w:rFonts w:ascii="Arial Narrow" w:eastAsia="Calibri" w:hAnsi="Arial Narrow" w:cs="Arial"/>
          <w:bCs/>
          <w:lang w:val="de-DE"/>
        </w:rPr>
        <w:t>4</w:t>
      </w:r>
      <w:r w:rsidRPr="00702D91">
        <w:rPr>
          <w:rFonts w:ascii="Arial Narrow" w:eastAsia="Calibri" w:hAnsi="Arial Narrow" w:cs="Arial"/>
          <w:bCs/>
          <w:lang w:val="de-DE"/>
        </w:rPr>
        <w:t>.</w:t>
      </w:r>
    </w:p>
    <w:p w14:paraId="0C5003BF" w14:textId="77777777" w:rsidR="00702D91" w:rsidRDefault="00702D91" w:rsidP="00702D91">
      <w:pPr>
        <w:spacing w:line="276" w:lineRule="auto"/>
        <w:rPr>
          <w:rFonts w:ascii="Arial Narrow" w:eastAsia="Calibri" w:hAnsi="Arial Narrow" w:cs="Arial"/>
          <w:bCs/>
          <w:lang w:val="de-DE"/>
        </w:rPr>
      </w:pPr>
    </w:p>
    <w:p w14:paraId="13B1289E" w14:textId="77777777" w:rsidR="00702D91" w:rsidRPr="00702D91" w:rsidRDefault="00702D91" w:rsidP="00702D91">
      <w:pPr>
        <w:spacing w:line="276" w:lineRule="auto"/>
        <w:rPr>
          <w:rFonts w:ascii="Arial Narrow" w:eastAsia="Calibri" w:hAnsi="Arial Narrow" w:cs="Arial"/>
          <w:bCs/>
          <w:lang w:val="de-DE"/>
        </w:rPr>
      </w:pPr>
    </w:p>
    <w:p w14:paraId="1632F44D" w14:textId="6989CAA5" w:rsidR="00702D91" w:rsidRPr="00702D91" w:rsidRDefault="00702D91" w:rsidP="00702D91">
      <w:pPr>
        <w:autoSpaceDE w:val="0"/>
        <w:autoSpaceDN w:val="0"/>
        <w:spacing w:after="200" w:line="276" w:lineRule="auto"/>
        <w:rPr>
          <w:rFonts w:ascii="Arial Narrow" w:eastAsia="Arial Narrow" w:hAnsi="Arial Narrow"/>
          <w:color w:val="000000"/>
          <w:lang w:val="de-DE"/>
        </w:rPr>
      </w:pPr>
      <w:r w:rsidRPr="00702D91">
        <w:rPr>
          <w:rFonts w:ascii="Arial Narrow" w:eastAsia="Calibri" w:hAnsi="Arial Narrow" w:cs="Arial"/>
          <w:b/>
          <w:lang w:val="de-DE"/>
        </w:rPr>
        <w:t>Zuschlagskriterium:</w:t>
      </w:r>
      <w:r w:rsidRPr="00702D91">
        <w:rPr>
          <w:rFonts w:ascii="Arial Narrow" w:eastAsia="Calibri" w:hAnsi="Arial Narrow" w:cs="Arial"/>
          <w:b/>
          <w:lang w:val="de-DE"/>
        </w:rPr>
        <w:tab/>
        <w:t>niedrigster Preis</w:t>
      </w:r>
      <w:r w:rsidRPr="00702D91">
        <w:rPr>
          <w:rFonts w:ascii="Arial Narrow" w:eastAsia="Calibri" w:hAnsi="Arial Narrow" w:cs="Arial"/>
          <w:lang w:val="de-DE"/>
        </w:rPr>
        <w:t xml:space="preserve">                                         </w:t>
      </w:r>
    </w:p>
    <w:sectPr w:rsidR="00702D91" w:rsidRPr="00702D91">
      <w:headerReference w:type="even" r:id="rId6"/>
      <w:headerReference w:type="default" r:id="rId7"/>
      <w:footerReference w:type="even" r:id="rId8"/>
      <w:footerReference w:type="default" r:id="rId9"/>
      <w:headerReference w:type="first" r:id="rId10"/>
      <w:footerReference w:type="first" r:id="rId11"/>
      <w:pgSz w:w="11923" w:h="16838"/>
      <w:pgMar w:top="1320" w:right="1521" w:bottom="1562" w:left="13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76F5" w14:textId="77777777" w:rsidR="000668AD" w:rsidRDefault="00642026">
      <w:r>
        <w:separator/>
      </w:r>
    </w:p>
  </w:endnote>
  <w:endnote w:type="continuationSeparator" w:id="0">
    <w:p w14:paraId="3F19272D" w14:textId="77777777" w:rsidR="000668AD" w:rsidRDefault="0064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457B" w14:textId="77777777" w:rsidR="00AF53E8" w:rsidRDefault="00AF53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F0C0" w14:textId="77777777" w:rsidR="00AF53E8" w:rsidRDefault="00AF53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C364" w14:textId="77777777" w:rsidR="00AF53E8" w:rsidRDefault="00AF53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3C33" w14:textId="77777777" w:rsidR="0033005A" w:rsidRDefault="0033005A"/>
  </w:footnote>
  <w:footnote w:type="continuationSeparator" w:id="0">
    <w:p w14:paraId="09503AD2" w14:textId="77777777" w:rsidR="0033005A" w:rsidRDefault="0064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A433" w14:textId="77777777" w:rsidR="00AF53E8" w:rsidRDefault="00AF53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1BB8" w14:textId="77777777" w:rsidR="00AF53E8" w:rsidRDefault="00AF53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5BD7" w14:textId="77777777" w:rsidR="00AF53E8" w:rsidRDefault="00AF53E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5A"/>
    <w:rsid w:val="000668AD"/>
    <w:rsid w:val="0033005A"/>
    <w:rsid w:val="00642026"/>
    <w:rsid w:val="006D7BA5"/>
    <w:rsid w:val="00702D91"/>
    <w:rsid w:val="0080342F"/>
    <w:rsid w:val="009405A8"/>
    <w:rsid w:val="00967A88"/>
    <w:rsid w:val="009A5460"/>
    <w:rsid w:val="009B7335"/>
    <w:rsid w:val="00AF53E8"/>
    <w:rsid w:val="00CD1C1F"/>
    <w:rsid w:val="00D01319"/>
    <w:rsid w:val="00F44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86060"/>
  <w15:docId w15:val="{9A33CCFF-7D78-4687-99EB-06ADEA7F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420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2026"/>
    <w:rPr>
      <w:rFonts w:ascii="Segoe UI" w:hAnsi="Segoe UI" w:cs="Segoe UI"/>
      <w:sz w:val="18"/>
      <w:szCs w:val="18"/>
    </w:rPr>
  </w:style>
  <w:style w:type="paragraph" w:styleId="Kopfzeile">
    <w:name w:val="header"/>
    <w:basedOn w:val="Standard"/>
    <w:link w:val="KopfzeileZchn"/>
    <w:uiPriority w:val="99"/>
    <w:unhideWhenUsed/>
    <w:rsid w:val="00AF53E8"/>
    <w:pPr>
      <w:tabs>
        <w:tab w:val="center" w:pos="4536"/>
        <w:tab w:val="right" w:pos="9072"/>
      </w:tabs>
    </w:pPr>
  </w:style>
  <w:style w:type="character" w:customStyle="1" w:styleId="KopfzeileZchn">
    <w:name w:val="Kopfzeile Zchn"/>
    <w:basedOn w:val="Absatz-Standardschriftart"/>
    <w:link w:val="Kopfzeile"/>
    <w:uiPriority w:val="99"/>
    <w:rsid w:val="00AF53E8"/>
  </w:style>
  <w:style w:type="paragraph" w:styleId="Fuzeile">
    <w:name w:val="footer"/>
    <w:basedOn w:val="Standard"/>
    <w:link w:val="FuzeileZchn"/>
    <w:uiPriority w:val="99"/>
    <w:unhideWhenUsed/>
    <w:rsid w:val="00AF53E8"/>
    <w:pPr>
      <w:tabs>
        <w:tab w:val="center" w:pos="4536"/>
        <w:tab w:val="right" w:pos="9072"/>
      </w:tabs>
    </w:pPr>
  </w:style>
  <w:style w:type="character" w:customStyle="1" w:styleId="FuzeileZchn">
    <w:name w:val="Fußzeile Zchn"/>
    <w:basedOn w:val="Absatz-Standardschriftart"/>
    <w:link w:val="Fuzeile"/>
    <w:uiPriority w:val="99"/>
    <w:rsid w:val="00AF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Landesbetriebe Forst Brandenburg</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Steinberg, Ute</dc:creator>
  <cp:lastModifiedBy>Steckling, Carmen</cp:lastModifiedBy>
  <cp:revision>9</cp:revision>
  <cp:lastPrinted>2025-08-05T16:05:00Z</cp:lastPrinted>
  <dcterms:created xsi:type="dcterms:W3CDTF">2025-08-05T16:06:00Z</dcterms:created>
  <dcterms:modified xsi:type="dcterms:W3CDTF">2026-05-08T05:30:00Z</dcterms:modified>
</cp:coreProperties>
</file>